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7581" w14:textId="20EDCD29" w:rsidR="001E4258" w:rsidRDefault="00134E3A" w:rsidP="00134E3A">
      <w:pPr>
        <w:jc w:val="center"/>
        <w:rPr>
          <w:b/>
          <w:bCs/>
          <w:sz w:val="32"/>
          <w:szCs w:val="32"/>
        </w:rPr>
      </w:pPr>
      <w:r w:rsidRPr="00134E3A">
        <w:rPr>
          <w:b/>
          <w:bCs/>
          <w:sz w:val="32"/>
          <w:szCs w:val="32"/>
        </w:rPr>
        <w:t xml:space="preserve">Сознательные и бессознательные механизмы трансформации наследственных программ в </w:t>
      </w:r>
      <w:proofErr w:type="spellStart"/>
      <w:r w:rsidRPr="00134E3A">
        <w:rPr>
          <w:b/>
          <w:bCs/>
          <w:sz w:val="32"/>
          <w:szCs w:val="32"/>
        </w:rPr>
        <w:t>родологическом</w:t>
      </w:r>
      <w:proofErr w:type="spellEnd"/>
      <w:r w:rsidRPr="00134E3A">
        <w:rPr>
          <w:b/>
          <w:bCs/>
          <w:sz w:val="32"/>
          <w:szCs w:val="32"/>
        </w:rPr>
        <w:t xml:space="preserve"> консультировании</w:t>
      </w:r>
      <w:r>
        <w:rPr>
          <w:b/>
          <w:bCs/>
          <w:sz w:val="32"/>
          <w:szCs w:val="32"/>
        </w:rPr>
        <w:t>.</w:t>
      </w:r>
    </w:p>
    <w:p w14:paraId="5DE46B12" w14:textId="4974200B" w:rsidR="00134E3A" w:rsidRDefault="00134E3A" w:rsidP="00134E3A">
      <w:pPr>
        <w:jc w:val="center"/>
        <w:rPr>
          <w:b/>
          <w:bCs/>
          <w:sz w:val="32"/>
          <w:szCs w:val="32"/>
        </w:rPr>
      </w:pPr>
      <w:r w:rsidRPr="00134E3A"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0C553518" wp14:editId="7AF2917F">
            <wp:simplePos x="0" y="0"/>
            <wp:positionH relativeFrom="margin">
              <wp:align>left</wp:align>
            </wp:positionH>
            <wp:positionV relativeFrom="paragraph">
              <wp:posOffset>99311</wp:posOffset>
            </wp:positionV>
            <wp:extent cx="3295650" cy="2434590"/>
            <wp:effectExtent l="0" t="0" r="0" b="3810"/>
            <wp:wrapSquare wrapText="bothSides"/>
            <wp:docPr id="1" name="Рисунок 1" descr="Федотова Ирина - родолог-консультант г.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дотова Ирина - родолог-консультант г. Моск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5259F7D" w14:textId="77777777" w:rsidR="00134E3A" w:rsidRDefault="00134E3A" w:rsidP="00134E3A">
      <w:pPr>
        <w:rPr>
          <w:sz w:val="28"/>
          <w:szCs w:val="28"/>
        </w:rPr>
      </w:pPr>
      <w:r w:rsidRPr="00134E3A">
        <w:rPr>
          <w:i/>
          <w:iCs/>
          <w:sz w:val="28"/>
          <w:szCs w:val="28"/>
        </w:rPr>
        <w:t xml:space="preserve">Федотова Ирина Сергеевна - психолог, специалист в области телесно-ориентированной терапии, </w:t>
      </w:r>
      <w:proofErr w:type="spellStart"/>
      <w:r w:rsidRPr="00134E3A">
        <w:rPr>
          <w:i/>
          <w:iCs/>
          <w:sz w:val="28"/>
          <w:szCs w:val="28"/>
        </w:rPr>
        <w:t>родолог</w:t>
      </w:r>
      <w:proofErr w:type="spellEnd"/>
      <w:r w:rsidRPr="00134E3A">
        <w:rPr>
          <w:i/>
          <w:iCs/>
          <w:sz w:val="28"/>
          <w:szCs w:val="28"/>
        </w:rPr>
        <w:t>, руководитель Московского отделения Международной Школы Родовой Культуры Семьи, преподаватель национального уровня ППЛ.</w:t>
      </w:r>
      <w:r w:rsidRPr="00134E3A">
        <w:rPr>
          <w:i/>
          <w:iCs/>
          <w:sz w:val="28"/>
          <w:szCs w:val="28"/>
        </w:rPr>
        <w:br w:type="textWrapping" w:clear="all"/>
      </w:r>
    </w:p>
    <w:p w14:paraId="7606A2D4" w14:textId="50E57D41" w:rsidR="00134E3A" w:rsidRPr="00134E3A" w:rsidRDefault="00134E3A" w:rsidP="00134E3A">
      <w:pPr>
        <w:rPr>
          <w:sz w:val="28"/>
          <w:szCs w:val="28"/>
        </w:rPr>
      </w:pPr>
      <w:r w:rsidRPr="00134E3A">
        <w:rPr>
          <w:sz w:val="28"/>
          <w:szCs w:val="28"/>
        </w:rPr>
        <w:t>В свое</w:t>
      </w:r>
      <w:r>
        <w:rPr>
          <w:sz w:val="28"/>
          <w:szCs w:val="28"/>
        </w:rPr>
        <w:t>й</w:t>
      </w:r>
      <w:r w:rsidRPr="00134E3A">
        <w:rPr>
          <w:sz w:val="28"/>
          <w:szCs w:val="28"/>
        </w:rPr>
        <w:t xml:space="preserve"> консультативной практике я с удовлетворением отмечаю, что на консультации стали приходить люди молодого поколения, лет от 27-28, а также 30-35 летние с разнообразными запросами о семье и об успешной реализации себя в деятельности. Оказывается, их называют </w:t>
      </w:r>
      <w:proofErr w:type="spellStart"/>
      <w:r w:rsidRPr="00134E3A">
        <w:rPr>
          <w:sz w:val="28"/>
          <w:szCs w:val="28"/>
        </w:rPr>
        <w:t>Миллениалы</w:t>
      </w:r>
      <w:proofErr w:type="spellEnd"/>
      <w:r w:rsidRPr="00134E3A">
        <w:rPr>
          <w:sz w:val="28"/>
          <w:szCs w:val="28"/>
        </w:rPr>
        <w:t xml:space="preserve"> (рожденные в промежуток с 80-</w:t>
      </w:r>
      <w:r w:rsidR="00694117">
        <w:rPr>
          <w:sz w:val="28"/>
          <w:szCs w:val="28"/>
        </w:rPr>
        <w:t>го</w:t>
      </w:r>
      <w:r w:rsidRPr="00134E3A">
        <w:rPr>
          <w:sz w:val="28"/>
          <w:szCs w:val="28"/>
        </w:rPr>
        <w:t xml:space="preserve"> до 2000-</w:t>
      </w:r>
      <w:r w:rsidR="00694117">
        <w:rPr>
          <w:sz w:val="28"/>
          <w:szCs w:val="28"/>
        </w:rPr>
        <w:t>г</w:t>
      </w:r>
      <w:r w:rsidRPr="00134E3A">
        <w:rPr>
          <w:sz w:val="28"/>
          <w:szCs w:val="28"/>
        </w:rPr>
        <w:t xml:space="preserve">о). В интернете прочитала некоторые их характеристики: «милленаризм не женятся или женятся поздно. Времена стали проще, мужчины — менее ответственными, женщины — более уязвимыми. Им, </w:t>
      </w:r>
      <w:proofErr w:type="spellStart"/>
      <w:r w:rsidRPr="00134E3A">
        <w:rPr>
          <w:sz w:val="28"/>
          <w:szCs w:val="28"/>
        </w:rPr>
        <w:t>миллениалам</w:t>
      </w:r>
      <w:proofErr w:type="spellEnd"/>
      <w:r w:rsidRPr="00134E3A">
        <w:rPr>
          <w:sz w:val="28"/>
          <w:szCs w:val="28"/>
        </w:rPr>
        <w:t>, более приятны «нематериальные» ценности: путешествия, спорт, здоровье, знания. Да, за все это тоже приходится платить, но это уже не вещи, а впечатления и состояния».</w:t>
      </w:r>
    </w:p>
    <w:p w14:paraId="0D188819" w14:textId="77777777" w:rsidR="00134E3A" w:rsidRPr="00134E3A" w:rsidRDefault="00134E3A" w:rsidP="00134E3A">
      <w:pPr>
        <w:rPr>
          <w:sz w:val="28"/>
          <w:szCs w:val="28"/>
        </w:rPr>
      </w:pPr>
      <w:r w:rsidRPr="00134E3A">
        <w:rPr>
          <w:sz w:val="28"/>
          <w:szCs w:val="28"/>
        </w:rPr>
        <w:t xml:space="preserve">Для нас, тех кто изучает </w:t>
      </w:r>
      <w:proofErr w:type="spellStart"/>
      <w:r w:rsidRPr="00134E3A">
        <w:rPr>
          <w:sz w:val="28"/>
          <w:szCs w:val="28"/>
        </w:rPr>
        <w:t>родологию</w:t>
      </w:r>
      <w:proofErr w:type="spellEnd"/>
      <w:r w:rsidRPr="00134E3A">
        <w:rPr>
          <w:sz w:val="28"/>
          <w:szCs w:val="28"/>
        </w:rPr>
        <w:t xml:space="preserve"> и пользуется ею практически в своей жизни и в деятельности это очевидное соединение влияние окружающей среды и проявления наследственных родовых программ.</w:t>
      </w:r>
    </w:p>
    <w:p w14:paraId="3B9609EF" w14:textId="02772555" w:rsidR="00134E3A" w:rsidRPr="00134E3A" w:rsidRDefault="00134E3A" w:rsidP="00134E3A">
      <w:pPr>
        <w:rPr>
          <w:sz w:val="28"/>
          <w:szCs w:val="28"/>
        </w:rPr>
      </w:pPr>
      <w:r w:rsidRPr="00134E3A">
        <w:rPr>
          <w:sz w:val="28"/>
          <w:szCs w:val="28"/>
        </w:rPr>
        <w:t xml:space="preserve"> В консультативной практике, обращение клиентки с беспокойствами за своего сына (это не </w:t>
      </w:r>
      <w:proofErr w:type="spellStart"/>
      <w:r w:rsidRPr="00134E3A">
        <w:rPr>
          <w:sz w:val="28"/>
          <w:szCs w:val="28"/>
        </w:rPr>
        <w:t>миллениалы</w:t>
      </w:r>
      <w:proofErr w:type="spellEnd"/>
      <w:r w:rsidRPr="00134E3A">
        <w:rPr>
          <w:sz w:val="28"/>
          <w:szCs w:val="28"/>
        </w:rPr>
        <w:t>, и ценности их старомодны).</w:t>
      </w:r>
    </w:p>
    <w:p w14:paraId="0607F6B6" w14:textId="77777777" w:rsidR="00134E3A" w:rsidRPr="00134E3A" w:rsidRDefault="00134E3A" w:rsidP="00134E3A">
      <w:pPr>
        <w:rPr>
          <w:sz w:val="28"/>
          <w:szCs w:val="28"/>
        </w:rPr>
      </w:pPr>
      <w:r w:rsidRPr="00134E3A">
        <w:rPr>
          <w:sz w:val="28"/>
          <w:szCs w:val="28"/>
        </w:rPr>
        <w:t xml:space="preserve"> </w:t>
      </w:r>
    </w:p>
    <w:p w14:paraId="7A905DBC" w14:textId="77777777" w:rsidR="00134E3A" w:rsidRPr="00694117" w:rsidRDefault="00134E3A" w:rsidP="00134E3A">
      <w:pPr>
        <w:rPr>
          <w:i/>
          <w:iCs/>
          <w:sz w:val="28"/>
          <w:szCs w:val="28"/>
        </w:rPr>
      </w:pPr>
      <w:r w:rsidRPr="00694117">
        <w:rPr>
          <w:i/>
          <w:iCs/>
          <w:sz w:val="28"/>
          <w:szCs w:val="28"/>
        </w:rPr>
        <w:t>«Хочу, чтобы у моего сын была семья. Чтобы он жил долго, в здоровье и счастливо».</w:t>
      </w:r>
    </w:p>
    <w:p w14:paraId="0F68E94A" w14:textId="77777777" w:rsidR="00134E3A" w:rsidRPr="00134E3A" w:rsidRDefault="00134E3A" w:rsidP="00134E3A">
      <w:pPr>
        <w:rPr>
          <w:sz w:val="28"/>
          <w:szCs w:val="28"/>
        </w:rPr>
      </w:pPr>
      <w:r w:rsidRPr="00134E3A">
        <w:rPr>
          <w:sz w:val="28"/>
          <w:szCs w:val="28"/>
        </w:rPr>
        <w:t xml:space="preserve"> </w:t>
      </w:r>
    </w:p>
    <w:p w14:paraId="46CA7640" w14:textId="77777777" w:rsidR="00134E3A" w:rsidRPr="00134E3A" w:rsidRDefault="00134E3A" w:rsidP="00134E3A">
      <w:pPr>
        <w:rPr>
          <w:sz w:val="28"/>
          <w:szCs w:val="28"/>
        </w:rPr>
      </w:pPr>
      <w:r w:rsidRPr="00134E3A">
        <w:rPr>
          <w:sz w:val="28"/>
          <w:szCs w:val="28"/>
        </w:rPr>
        <w:t>Запрос основан на беспокойстве, что 28-летний сын не может остановить свой выбор на девушке для создания семьи. Напряжение актуализирует бывшая свекровь (бабушка по отцу). Все девушки не достойны внука, а тех, кого предлагает она, внук отклоняет.</w:t>
      </w:r>
    </w:p>
    <w:p w14:paraId="60276232" w14:textId="77777777" w:rsidR="00134E3A" w:rsidRPr="00134E3A" w:rsidRDefault="00134E3A" w:rsidP="00134E3A">
      <w:pPr>
        <w:rPr>
          <w:sz w:val="28"/>
          <w:szCs w:val="28"/>
        </w:rPr>
      </w:pPr>
      <w:r w:rsidRPr="00134E3A">
        <w:rPr>
          <w:sz w:val="28"/>
          <w:szCs w:val="28"/>
        </w:rPr>
        <w:t xml:space="preserve"> </w:t>
      </w:r>
    </w:p>
    <w:p w14:paraId="61EEF60C" w14:textId="3A95F494" w:rsidR="00134E3A" w:rsidRPr="00134E3A" w:rsidRDefault="00134E3A" w:rsidP="00134E3A">
      <w:pPr>
        <w:rPr>
          <w:sz w:val="28"/>
          <w:szCs w:val="28"/>
        </w:rPr>
      </w:pPr>
      <w:r w:rsidRPr="00134E3A">
        <w:rPr>
          <w:sz w:val="28"/>
          <w:szCs w:val="28"/>
        </w:rPr>
        <w:lastRenderedPageBreak/>
        <w:t>После построени</w:t>
      </w:r>
      <w:r w:rsidR="00694117">
        <w:rPr>
          <w:sz w:val="28"/>
          <w:szCs w:val="28"/>
        </w:rPr>
        <w:t>я</w:t>
      </w:r>
      <w:r w:rsidRPr="00134E3A">
        <w:rPr>
          <w:sz w:val="28"/>
          <w:szCs w:val="28"/>
        </w:rPr>
        <w:t xml:space="preserve"> </w:t>
      </w:r>
      <w:proofErr w:type="spellStart"/>
      <w:r w:rsidRPr="00134E3A">
        <w:rPr>
          <w:sz w:val="28"/>
          <w:szCs w:val="28"/>
        </w:rPr>
        <w:t>генограммы</w:t>
      </w:r>
      <w:proofErr w:type="spellEnd"/>
      <w:r w:rsidRPr="00134E3A">
        <w:rPr>
          <w:sz w:val="28"/>
          <w:szCs w:val="28"/>
        </w:rPr>
        <w:t xml:space="preserve"> </w:t>
      </w:r>
      <w:proofErr w:type="spellStart"/>
      <w:r w:rsidRPr="00134E3A">
        <w:rPr>
          <w:sz w:val="28"/>
          <w:szCs w:val="28"/>
        </w:rPr>
        <w:t>родологическое</w:t>
      </w:r>
      <w:proofErr w:type="spellEnd"/>
      <w:r w:rsidRPr="00134E3A">
        <w:rPr>
          <w:sz w:val="28"/>
          <w:szCs w:val="28"/>
        </w:rPr>
        <w:t xml:space="preserve"> исследование проводили для сбора информации «как происходил выбор партнера для создания семьи» в Роду матери и отца сына клиентки, и как влияло создание семьи на «жизнь, здоровье и счастье мужчины».</w:t>
      </w:r>
    </w:p>
    <w:p w14:paraId="79B4A2C0" w14:textId="775D40D2" w:rsidR="00134E3A" w:rsidRPr="00134E3A" w:rsidRDefault="00134E3A" w:rsidP="00134E3A">
      <w:pPr>
        <w:rPr>
          <w:sz w:val="28"/>
          <w:szCs w:val="28"/>
        </w:rPr>
      </w:pPr>
      <w:r w:rsidRPr="00134E3A">
        <w:rPr>
          <w:sz w:val="28"/>
          <w:szCs w:val="28"/>
        </w:rPr>
        <w:t xml:space="preserve"> По обоим Родам есть фактор: уход мужчин из семейного союза, поэтому для потомка мальчика не привлекательно создавать семью.</w:t>
      </w:r>
    </w:p>
    <w:p w14:paraId="21D4A892" w14:textId="77777777" w:rsidR="00134E3A" w:rsidRPr="00134E3A" w:rsidRDefault="00134E3A" w:rsidP="00134E3A">
      <w:pPr>
        <w:rPr>
          <w:sz w:val="28"/>
          <w:szCs w:val="28"/>
        </w:rPr>
      </w:pPr>
      <w:r w:rsidRPr="00134E3A">
        <w:rPr>
          <w:sz w:val="28"/>
          <w:szCs w:val="28"/>
        </w:rPr>
        <w:t xml:space="preserve"> </w:t>
      </w:r>
    </w:p>
    <w:p w14:paraId="7653B696" w14:textId="5745614E" w:rsidR="00134E3A" w:rsidRPr="00134E3A" w:rsidRDefault="00134E3A" w:rsidP="00134E3A">
      <w:pPr>
        <w:rPr>
          <w:sz w:val="28"/>
          <w:szCs w:val="28"/>
        </w:rPr>
      </w:pPr>
      <w:r w:rsidRPr="00134E3A">
        <w:rPr>
          <w:sz w:val="28"/>
          <w:szCs w:val="28"/>
        </w:rPr>
        <w:t>Оказалось, что в обоих Родах мужчины соз</w:t>
      </w:r>
      <w:r w:rsidR="00694117">
        <w:rPr>
          <w:sz w:val="28"/>
          <w:szCs w:val="28"/>
        </w:rPr>
        <w:t>да</w:t>
      </w:r>
      <w:r w:rsidRPr="00134E3A">
        <w:rPr>
          <w:sz w:val="28"/>
          <w:szCs w:val="28"/>
        </w:rPr>
        <w:t>вали семьи по взаимному чувству или симпатии, рождались дети. По Роду матери стабильных браков больше. В обоих Родах в семье мужчины подчиняются женщинам. В Роду матери это приводит к внутреннему конфликту мужчины, он делает все для семьи, в ущерб своим личным потребностям и интересам. В Роду отца это проявляется во вне, мужчины следуют своим личным потребностям и интересам в ущерб отношениям в семье, рано уходят из жизни. В истории обоих Родов мужчина был подвергнут сомнению в своих достоинствах, верности и ответственности в семье.</w:t>
      </w:r>
    </w:p>
    <w:p w14:paraId="049098A0" w14:textId="77777777" w:rsidR="00134E3A" w:rsidRPr="00134E3A" w:rsidRDefault="00134E3A" w:rsidP="00134E3A">
      <w:pPr>
        <w:rPr>
          <w:sz w:val="28"/>
          <w:szCs w:val="28"/>
        </w:rPr>
      </w:pPr>
      <w:r w:rsidRPr="00134E3A">
        <w:rPr>
          <w:sz w:val="28"/>
          <w:szCs w:val="28"/>
        </w:rPr>
        <w:t xml:space="preserve"> </w:t>
      </w:r>
    </w:p>
    <w:p w14:paraId="3A3BD69E" w14:textId="372ABD04" w:rsidR="00134E3A" w:rsidRPr="00134E3A" w:rsidRDefault="00134E3A" w:rsidP="00134E3A">
      <w:pPr>
        <w:rPr>
          <w:sz w:val="28"/>
          <w:szCs w:val="28"/>
        </w:rPr>
      </w:pPr>
      <w:r w:rsidRPr="00134E3A">
        <w:rPr>
          <w:sz w:val="28"/>
          <w:szCs w:val="28"/>
        </w:rPr>
        <w:t xml:space="preserve">Задача потомка, а в данном случае помощи мамы в решении задачи, состоит в трансформации образа мужчины как </w:t>
      </w:r>
      <w:r w:rsidR="00694117">
        <w:rPr>
          <w:sz w:val="28"/>
          <w:szCs w:val="28"/>
        </w:rPr>
        <w:t>л</w:t>
      </w:r>
      <w:r w:rsidRPr="00134E3A">
        <w:rPr>
          <w:sz w:val="28"/>
          <w:szCs w:val="28"/>
        </w:rPr>
        <w:t>юбящего, достойного, ответственного семьянина. И возможности проявлении своих индивидуальных потребностей и интересов бесконфликтно, во благо себя и своей семьи. Создание новых взаимоотношений мужа и жены достойных друг друга в семье: равноценных и равнозначных, доверяющих и уважающих друг друга.</w:t>
      </w:r>
    </w:p>
    <w:p w14:paraId="24A5307C" w14:textId="77777777" w:rsidR="00134E3A" w:rsidRPr="00134E3A" w:rsidRDefault="00134E3A" w:rsidP="00134E3A">
      <w:pPr>
        <w:rPr>
          <w:sz w:val="28"/>
          <w:szCs w:val="28"/>
        </w:rPr>
      </w:pPr>
      <w:r w:rsidRPr="00134E3A">
        <w:rPr>
          <w:sz w:val="28"/>
          <w:szCs w:val="28"/>
        </w:rPr>
        <w:t xml:space="preserve"> </w:t>
      </w:r>
    </w:p>
    <w:p w14:paraId="7041CAA7" w14:textId="77777777" w:rsidR="00134E3A" w:rsidRPr="00134E3A" w:rsidRDefault="00134E3A" w:rsidP="00134E3A">
      <w:pPr>
        <w:rPr>
          <w:sz w:val="28"/>
          <w:szCs w:val="28"/>
        </w:rPr>
      </w:pPr>
      <w:r w:rsidRPr="00134E3A">
        <w:rPr>
          <w:sz w:val="28"/>
          <w:szCs w:val="28"/>
        </w:rPr>
        <w:t>Обычно, поиск ресурсов Рода под запрос ведется как сбор качеств, навыков и талантов предков, для решение поставленной задачи потомком. Особенностью этого консультативного случая является то, что в качестве ресурса может быть использована потребность в проявлении творческой составляющей мужчин по Роду матери, особенно прадеда Владимира.</w:t>
      </w:r>
    </w:p>
    <w:p w14:paraId="073375A1" w14:textId="77777777" w:rsidR="00134E3A" w:rsidRPr="00134E3A" w:rsidRDefault="00134E3A" w:rsidP="00134E3A">
      <w:pPr>
        <w:rPr>
          <w:sz w:val="28"/>
          <w:szCs w:val="28"/>
        </w:rPr>
      </w:pPr>
      <w:r w:rsidRPr="00134E3A">
        <w:rPr>
          <w:sz w:val="28"/>
          <w:szCs w:val="28"/>
        </w:rPr>
        <w:t xml:space="preserve">Это та нереализованная потребность предка, которая обладает энергией для ее осуществления (BID по </w:t>
      </w:r>
      <w:proofErr w:type="spellStart"/>
      <w:r w:rsidRPr="00134E3A">
        <w:rPr>
          <w:sz w:val="28"/>
          <w:szCs w:val="28"/>
        </w:rPr>
        <w:t>Тойчу</w:t>
      </w:r>
      <w:proofErr w:type="spellEnd"/>
      <w:r w:rsidRPr="00134E3A">
        <w:rPr>
          <w:sz w:val="28"/>
          <w:szCs w:val="28"/>
        </w:rPr>
        <w:t>).</w:t>
      </w:r>
    </w:p>
    <w:p w14:paraId="5C345749" w14:textId="77777777" w:rsidR="00134E3A" w:rsidRPr="00134E3A" w:rsidRDefault="00134E3A" w:rsidP="00134E3A">
      <w:pPr>
        <w:rPr>
          <w:sz w:val="28"/>
          <w:szCs w:val="28"/>
        </w:rPr>
      </w:pPr>
      <w:r w:rsidRPr="00134E3A">
        <w:rPr>
          <w:sz w:val="28"/>
          <w:szCs w:val="28"/>
        </w:rPr>
        <w:t xml:space="preserve"> </w:t>
      </w:r>
    </w:p>
    <w:p w14:paraId="5F057564" w14:textId="034C2F7A" w:rsidR="00134E3A" w:rsidRPr="00134E3A" w:rsidRDefault="00134E3A" w:rsidP="00134E3A">
      <w:pPr>
        <w:rPr>
          <w:sz w:val="28"/>
          <w:szCs w:val="28"/>
        </w:rPr>
      </w:pPr>
      <w:r w:rsidRPr="00134E3A">
        <w:rPr>
          <w:sz w:val="28"/>
          <w:szCs w:val="28"/>
        </w:rPr>
        <w:t>Сын клиентки постоянно реализует потребность к творчеству. Он закончил художественную школ</w:t>
      </w:r>
      <w:r w:rsidR="004E3665">
        <w:rPr>
          <w:sz w:val="28"/>
          <w:szCs w:val="28"/>
        </w:rPr>
        <w:t>у</w:t>
      </w:r>
      <w:r w:rsidRPr="00134E3A">
        <w:rPr>
          <w:sz w:val="28"/>
          <w:szCs w:val="28"/>
        </w:rPr>
        <w:t>, обучился игре на гитаре, занимается аранжировкой, сочиняет музыку и пишет тексты. Фотографирует профессионально. Бессознательно, творческая составляющая проявляется и в поступках — прощение и принятие людей такими какие они есть, изменение образа жизни как здорового (спорт, питание), переосмысление семейных ценностей.</w:t>
      </w:r>
    </w:p>
    <w:p w14:paraId="6F75706A" w14:textId="77777777" w:rsidR="00134E3A" w:rsidRPr="00134E3A" w:rsidRDefault="00134E3A" w:rsidP="00134E3A">
      <w:pPr>
        <w:rPr>
          <w:sz w:val="28"/>
          <w:szCs w:val="28"/>
        </w:rPr>
      </w:pPr>
      <w:r w:rsidRPr="00134E3A">
        <w:rPr>
          <w:sz w:val="28"/>
          <w:szCs w:val="28"/>
        </w:rPr>
        <w:lastRenderedPageBreak/>
        <w:t xml:space="preserve"> </w:t>
      </w:r>
    </w:p>
    <w:p w14:paraId="076692B7" w14:textId="77777777" w:rsidR="00134E3A" w:rsidRPr="00134E3A" w:rsidRDefault="00134E3A" w:rsidP="00134E3A">
      <w:pPr>
        <w:rPr>
          <w:sz w:val="28"/>
          <w:szCs w:val="28"/>
        </w:rPr>
      </w:pPr>
      <w:r w:rsidRPr="00134E3A">
        <w:rPr>
          <w:sz w:val="28"/>
          <w:szCs w:val="28"/>
        </w:rPr>
        <w:t>По моему мнению, это проявление естественной формы трансформации наследственных напряжений в Родовых программах, катализатором которой послужила потребность проявления творческой составляющей членов Рода.</w:t>
      </w:r>
    </w:p>
    <w:p w14:paraId="064345CB" w14:textId="77777777" w:rsidR="004E3665" w:rsidRDefault="00134E3A" w:rsidP="00134E3A">
      <w:pPr>
        <w:rPr>
          <w:sz w:val="28"/>
          <w:szCs w:val="28"/>
        </w:rPr>
        <w:sectPr w:rsidR="004E3665" w:rsidSect="00134E3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34E3A">
        <w:rPr>
          <w:sz w:val="28"/>
          <w:szCs w:val="28"/>
        </w:rPr>
        <w:t xml:space="preserve"> Соединение осознанной программы трансформации наследственных программ, которой пришла заниматься мама с естественной формой трансформации, которую ее сыну легко проявить, и </w:t>
      </w:r>
      <w:r w:rsidR="004E3665" w:rsidRPr="00134E3A">
        <w:rPr>
          <w:sz w:val="28"/>
          <w:szCs w:val="28"/>
        </w:rPr>
        <w:t>со настройка</w:t>
      </w:r>
      <w:r w:rsidRPr="00134E3A">
        <w:rPr>
          <w:sz w:val="28"/>
          <w:szCs w:val="28"/>
        </w:rPr>
        <w:t xml:space="preserve"> этих двух программ, поможет изменить качество жизни потомка, а именно «жить в здоровье, долгие годы и счастливо».</w:t>
      </w:r>
    </w:p>
    <w:p w14:paraId="0E7F4C10" w14:textId="4C728269" w:rsidR="00134E3A" w:rsidRPr="00134E3A" w:rsidRDefault="004E3665" w:rsidP="00134E3A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751CD78" wp14:editId="1B4289AE">
            <wp:simplePos x="0" y="0"/>
            <wp:positionH relativeFrom="margin">
              <wp:align>center</wp:align>
            </wp:positionH>
            <wp:positionV relativeFrom="paragraph">
              <wp:posOffset>138223</wp:posOffset>
            </wp:positionV>
            <wp:extent cx="8861425" cy="6645910"/>
            <wp:effectExtent l="0" t="0" r="0" b="2540"/>
            <wp:wrapNone/>
            <wp:docPr id="2" name="Рисунок 2" descr="генограмма. Хочу, чтоб у сына была семь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нограмма. Хочу, чтоб у сына была семь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142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4E3A" w:rsidRPr="00134E3A" w:rsidSect="004E36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3A"/>
    <w:rsid w:val="00134E3A"/>
    <w:rsid w:val="001E4258"/>
    <w:rsid w:val="004E3665"/>
    <w:rsid w:val="0069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8247"/>
  <w15:chartTrackingRefBased/>
  <w15:docId w15:val="{9121D616-702D-4EF7-A678-498EF54E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Беляева</dc:creator>
  <cp:keywords/>
  <dc:description/>
  <cp:lastModifiedBy>Юля Беляева</cp:lastModifiedBy>
  <cp:revision>1</cp:revision>
  <dcterms:created xsi:type="dcterms:W3CDTF">2024-01-22T11:24:00Z</dcterms:created>
  <dcterms:modified xsi:type="dcterms:W3CDTF">2024-01-22T11:47:00Z</dcterms:modified>
</cp:coreProperties>
</file>