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244C" w14:textId="726B3C10" w:rsidR="003F6A5B" w:rsidRDefault="006C202D" w:rsidP="006C202D">
      <w:pPr>
        <w:jc w:val="center"/>
        <w:rPr>
          <w:rFonts w:cstheme="minorHAnsi"/>
          <w:b/>
          <w:bCs/>
          <w:sz w:val="32"/>
          <w:szCs w:val="32"/>
        </w:rPr>
      </w:pPr>
      <w:r w:rsidRPr="006C202D">
        <w:rPr>
          <w:rFonts w:cstheme="minorHAnsi"/>
          <w:b/>
          <w:bCs/>
          <w:sz w:val="32"/>
          <w:szCs w:val="32"/>
        </w:rPr>
        <w:t>Национальность как ресурс. Родологический аспект.</w:t>
      </w:r>
    </w:p>
    <w:p w14:paraId="3C72F164" w14:textId="77777777" w:rsidR="006C202D" w:rsidRDefault="006C202D" w:rsidP="006C202D">
      <w:pPr>
        <w:rPr>
          <w:rFonts w:cstheme="minorHAnsi"/>
          <w:sz w:val="28"/>
          <w:szCs w:val="28"/>
        </w:rPr>
      </w:pPr>
      <w:proofErr w:type="spellStart"/>
      <w:r w:rsidRPr="006C202D">
        <w:rPr>
          <w:rFonts w:cstheme="minorHAnsi"/>
          <w:i/>
          <w:iCs/>
          <w:sz w:val="28"/>
          <w:szCs w:val="28"/>
        </w:rPr>
        <w:t>Батманова</w:t>
      </w:r>
      <w:proofErr w:type="spellEnd"/>
      <w:r w:rsidRPr="006C202D">
        <w:rPr>
          <w:rFonts w:cstheme="minorHAnsi"/>
          <w:i/>
          <w:iCs/>
          <w:sz w:val="28"/>
          <w:szCs w:val="28"/>
        </w:rPr>
        <w:t xml:space="preserve"> Наталья Юрьевна - психолог-консультант, </w:t>
      </w:r>
      <w:proofErr w:type="spellStart"/>
      <w:r w:rsidRPr="006C202D">
        <w:rPr>
          <w:rFonts w:cstheme="minorHAnsi"/>
          <w:i/>
          <w:iCs/>
          <w:sz w:val="28"/>
          <w:szCs w:val="28"/>
        </w:rPr>
        <w:t>родолог</w:t>
      </w:r>
      <w:proofErr w:type="spellEnd"/>
      <w:r w:rsidRPr="006C202D">
        <w:rPr>
          <w:rFonts w:cstheme="minorHAnsi"/>
          <w:i/>
          <w:iCs/>
          <w:sz w:val="28"/>
          <w:szCs w:val="28"/>
        </w:rPr>
        <w:t xml:space="preserve"> для своего </w:t>
      </w:r>
      <w:r>
        <w:rPr>
          <w:rFonts w:cstheme="minorHAnsi"/>
          <w:i/>
          <w:iCs/>
          <w:sz w:val="28"/>
          <w:szCs w:val="28"/>
        </w:rPr>
        <w:t>Р</w:t>
      </w:r>
      <w:r w:rsidRPr="006C202D">
        <w:rPr>
          <w:rFonts w:cstheme="minorHAnsi"/>
          <w:i/>
          <w:iCs/>
          <w:sz w:val="28"/>
          <w:szCs w:val="28"/>
        </w:rPr>
        <w:t xml:space="preserve">ода, слушатель программы </w:t>
      </w:r>
      <w:proofErr w:type="spellStart"/>
      <w:r w:rsidRPr="006C202D">
        <w:rPr>
          <w:rFonts w:cstheme="minorHAnsi"/>
          <w:i/>
          <w:iCs/>
          <w:sz w:val="28"/>
          <w:szCs w:val="28"/>
        </w:rPr>
        <w:t>родолог</w:t>
      </w:r>
      <w:proofErr w:type="spellEnd"/>
      <w:r w:rsidRPr="006C202D">
        <w:rPr>
          <w:rFonts w:cstheme="minorHAnsi"/>
          <w:i/>
          <w:iCs/>
          <w:sz w:val="28"/>
          <w:szCs w:val="28"/>
        </w:rPr>
        <w:t>-консультант.</w:t>
      </w:r>
      <w:r w:rsidRPr="006C202D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4F98A288" wp14:editId="57A4A5D5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2917565"/>
            <wp:effectExtent l="0" t="0" r="0" b="0"/>
            <wp:wrapSquare wrapText="bothSides"/>
            <wp:docPr id="1" name="Рисунок 1" descr="Батманова Наталья - родолог.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тманова Наталья - родолог.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202D">
        <w:rPr>
          <w:rFonts w:cstheme="minorHAnsi"/>
          <w:i/>
          <w:iCs/>
          <w:sz w:val="28"/>
          <w:szCs w:val="28"/>
        </w:rPr>
        <w:br w:type="textWrapping" w:clear="all"/>
      </w:r>
    </w:p>
    <w:p w14:paraId="4B812ED7" w14:textId="0C8A9B42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Мы живем в многонациональной стране. Наличие нескольких национальностей в потомке дают ему больше возможностей рассматривать события, происходящие с ним с разных сторон, с большим количеством вариантов реакции на происходящие события и ситуации, а значит и большей вариантностью проявления стереотипов поведения.</w:t>
      </w:r>
    </w:p>
    <w:p w14:paraId="35EEB883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Родолог в своей работе может рассматривать национальность - как ресурс.</w:t>
      </w:r>
    </w:p>
    <w:p w14:paraId="22293B3B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Ресурсное состояние: физическое и психическое состояние человека в целом, когда он чувствует себя обладающим ресурсами. Ресурсы - запасы, источники, любые средства, которые могут быть задействованы для достижения результата: физиология, состояния, мысли, переживания, стратегии, люди и национальность.</w:t>
      </w:r>
    </w:p>
    <w:p w14:paraId="22D1FE68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Предлагаю, оценить принятие национальности в себе по десятибалльной шкале и отметить в таблице</w:t>
      </w:r>
    </w:p>
    <w:p w14:paraId="14CD8C36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 xml:space="preserve">Какие есть во мне </w:t>
      </w:r>
      <w:proofErr w:type="gramStart"/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национальности</w:t>
      </w:r>
      <w:proofErr w:type="gramEnd"/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 xml:space="preserve">                                                   Насколько я их принимаю</w:t>
      </w:r>
    </w:p>
    <w:p w14:paraId="2C88B8ED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Баллы от 1 до 10</w:t>
      </w:r>
    </w:p>
    <w:p w14:paraId="142B369D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--------------------------------------------------------------------------------------------------------------------------------------</w:t>
      </w:r>
    </w:p>
    <w:p w14:paraId="58DAE8B2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Русские                                                                                                  от 1 до 10</w:t>
      </w:r>
    </w:p>
    <w:p w14:paraId="611DCF53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 </w:t>
      </w:r>
    </w:p>
    <w:p w14:paraId="4FA79B1D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Украинцы                                                                                                от 1 до 10</w:t>
      </w:r>
    </w:p>
    <w:p w14:paraId="6BF679F4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 </w:t>
      </w:r>
    </w:p>
    <w:p w14:paraId="69B17E59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Евреи                                                                                                       от 1 до 10</w:t>
      </w:r>
    </w:p>
    <w:p w14:paraId="59490E26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 </w:t>
      </w:r>
    </w:p>
    <w:p w14:paraId="62B09E45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Грузины                                                                                                   от 1 до 10</w:t>
      </w:r>
    </w:p>
    <w:p w14:paraId="2CB4AE6F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 </w:t>
      </w:r>
    </w:p>
    <w:p w14:paraId="2A94AB59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Армяне                                                                                                    от 1 до 10</w:t>
      </w:r>
    </w:p>
    <w:p w14:paraId="247E32B3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 </w:t>
      </w:r>
    </w:p>
    <w:p w14:paraId="186BCDCE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Киргизы                                                                                                   от 1 до 10</w:t>
      </w:r>
    </w:p>
    <w:p w14:paraId="7AC303F7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 </w:t>
      </w:r>
    </w:p>
    <w:p w14:paraId="267C1A69" w14:textId="77777777" w:rsidR="006C202D" w:rsidRPr="006C202D" w:rsidRDefault="006C202D" w:rsidP="006C202D">
      <w:pPr>
        <w:shd w:val="clear" w:color="auto" w:fill="FFFBEB"/>
        <w:spacing w:after="0" w:line="240" w:lineRule="auto"/>
        <w:rPr>
          <w:rFonts w:ascii="Arial" w:eastAsia="Times New Roman" w:hAnsi="Arial" w:cs="Arial"/>
          <w:color w:val="002310"/>
          <w:sz w:val="18"/>
          <w:szCs w:val="18"/>
          <w:lang w:eastAsia="ru-RU"/>
        </w:rPr>
      </w:pPr>
      <w:r w:rsidRPr="006C202D">
        <w:rPr>
          <w:rFonts w:ascii="Arial" w:eastAsia="Times New Roman" w:hAnsi="Arial" w:cs="Arial"/>
          <w:color w:val="002310"/>
          <w:sz w:val="18"/>
          <w:szCs w:val="18"/>
          <w:lang w:eastAsia="ru-RU"/>
        </w:rPr>
        <w:t>Эстонцы                                                                                                  от 1 до 10</w:t>
      </w:r>
    </w:p>
    <w:p w14:paraId="6406654C" w14:textId="77777777" w:rsidR="006C202D" w:rsidRPr="006C202D" w:rsidRDefault="006C202D" w:rsidP="006C202D">
      <w:pPr>
        <w:jc w:val="both"/>
        <w:rPr>
          <w:rFonts w:cstheme="minorHAnsi"/>
          <w:b/>
          <w:bCs/>
          <w:sz w:val="28"/>
          <w:szCs w:val="28"/>
        </w:rPr>
      </w:pPr>
      <w:r w:rsidRPr="006C202D">
        <w:rPr>
          <w:rFonts w:cstheme="minorHAnsi"/>
          <w:b/>
          <w:bCs/>
          <w:sz w:val="28"/>
          <w:szCs w:val="28"/>
        </w:rPr>
        <w:lastRenderedPageBreak/>
        <w:t>Консультативный случай</w:t>
      </w:r>
    </w:p>
    <w:p w14:paraId="6468FE7B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Клиентка: </w:t>
      </w:r>
      <w:proofErr w:type="spellStart"/>
      <w:r w:rsidRPr="006C202D">
        <w:rPr>
          <w:rFonts w:cstheme="minorHAnsi"/>
          <w:sz w:val="28"/>
          <w:szCs w:val="28"/>
        </w:rPr>
        <w:t>Гульcине</w:t>
      </w:r>
      <w:proofErr w:type="spellEnd"/>
      <w:r w:rsidRPr="006C202D">
        <w:rPr>
          <w:rFonts w:cstheme="minorHAnsi"/>
          <w:sz w:val="28"/>
          <w:szCs w:val="28"/>
        </w:rPr>
        <w:t>-Ирина, 43 года.</w:t>
      </w:r>
    </w:p>
    <w:p w14:paraId="2AF7A7C6" w14:textId="320FBC89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Осенью прошлого года внезапно была уволена с высокой позиции в компании собственником, без объяснений в один день. Разрыв привычного образа жизни.</w:t>
      </w:r>
    </w:p>
    <w:p w14:paraId="79EC30C4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Жалобы:</w:t>
      </w:r>
    </w:p>
    <w:p w14:paraId="7517C73C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не знаю, как дальше жить? Что делать? Чем зарабатывать на жизнь? Потерялась. Что-то новое необходимо.</w:t>
      </w:r>
    </w:p>
    <w:p w14:paraId="2C4348B3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Запрос:</w:t>
      </w:r>
    </w:p>
    <w:p w14:paraId="2C48D744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Хочу понять, как жить дальше, куда идти?</w:t>
      </w:r>
    </w:p>
    <w:p w14:paraId="01771630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 </w:t>
      </w:r>
    </w:p>
    <w:p w14:paraId="509AD1AE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Обращаемся к истории Рода, собираем информацию о том, как женщины Рода реагировали на смену образа жизни и на процесс самореализации в силу разных обстоятельств и катаклизм.</w:t>
      </w:r>
    </w:p>
    <w:p w14:paraId="5E6ADA6D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Составляем </w:t>
      </w:r>
      <w:proofErr w:type="spellStart"/>
      <w:r w:rsidRPr="006C202D">
        <w:rPr>
          <w:rFonts w:cstheme="minorHAnsi"/>
          <w:sz w:val="28"/>
          <w:szCs w:val="28"/>
        </w:rPr>
        <w:t>геносоциограмму</w:t>
      </w:r>
      <w:proofErr w:type="spellEnd"/>
      <w:r w:rsidRPr="006C202D">
        <w:rPr>
          <w:rFonts w:cstheme="minorHAnsi"/>
          <w:sz w:val="28"/>
          <w:szCs w:val="28"/>
        </w:rPr>
        <w:t xml:space="preserve"> (прилагается)</w:t>
      </w:r>
    </w:p>
    <w:p w14:paraId="444A6136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Были выявлены определенные закономерности в жизни женщин по роду матери и роду отца:</w:t>
      </w:r>
    </w:p>
    <w:p w14:paraId="748037BF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 </w:t>
      </w:r>
    </w:p>
    <w:p w14:paraId="75E78023" w14:textId="77777777" w:rsidR="006C202D" w:rsidRPr="006C202D" w:rsidRDefault="006C202D" w:rsidP="006C202D">
      <w:pPr>
        <w:jc w:val="both"/>
        <w:rPr>
          <w:rFonts w:cstheme="minorHAnsi"/>
          <w:i/>
          <w:iCs/>
          <w:sz w:val="28"/>
          <w:szCs w:val="28"/>
        </w:rPr>
      </w:pPr>
      <w:r w:rsidRPr="006C202D">
        <w:rPr>
          <w:rFonts w:cstheme="minorHAnsi"/>
          <w:i/>
          <w:iCs/>
          <w:sz w:val="28"/>
          <w:szCs w:val="28"/>
        </w:rPr>
        <w:t>Женщины рода отца (личностные смыслы):</w:t>
      </w:r>
    </w:p>
    <w:p w14:paraId="4D2BB254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proofErr w:type="spellStart"/>
      <w:r w:rsidRPr="006C202D">
        <w:rPr>
          <w:rFonts w:cstheme="minorHAnsi"/>
          <w:sz w:val="28"/>
          <w:szCs w:val="28"/>
        </w:rPr>
        <w:t>Праб.Лена</w:t>
      </w:r>
      <w:proofErr w:type="spellEnd"/>
      <w:r w:rsidRPr="006C202D">
        <w:rPr>
          <w:rFonts w:cstheme="minorHAnsi"/>
          <w:sz w:val="28"/>
          <w:szCs w:val="28"/>
        </w:rPr>
        <w:t xml:space="preserve"> – русская – смена образа жизни - раскулачивание, ссылка в Узбекистан– смирение, терпение, реализация в семье.</w:t>
      </w:r>
    </w:p>
    <w:p w14:paraId="206524D9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proofErr w:type="spellStart"/>
      <w:r w:rsidRPr="006C202D">
        <w:rPr>
          <w:rFonts w:cstheme="minorHAnsi"/>
          <w:sz w:val="28"/>
          <w:szCs w:val="28"/>
        </w:rPr>
        <w:t>Б.Ирина</w:t>
      </w:r>
      <w:proofErr w:type="spellEnd"/>
      <w:r w:rsidRPr="006C202D">
        <w:rPr>
          <w:rFonts w:cstheme="minorHAnsi"/>
          <w:sz w:val="28"/>
          <w:szCs w:val="28"/>
        </w:rPr>
        <w:t xml:space="preserve"> – русская - смена образа жизни после рождения детей - муж запретил работать (жена должна быть дома), обида на муже, не принятие национальных традиций, напряжение внутри семьи, не реализована в социуме.</w:t>
      </w:r>
    </w:p>
    <w:p w14:paraId="6343549F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Общее: Прерывание обычного образа жизни, потеря дела, дома, родных и близких.</w:t>
      </w:r>
    </w:p>
    <w:p w14:paraId="29125605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Ограничение в деятельности.</w:t>
      </w:r>
    </w:p>
    <w:p w14:paraId="3F7AB3C4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Реализация только в семье.</w:t>
      </w:r>
    </w:p>
    <w:p w14:paraId="614F37A6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 </w:t>
      </w:r>
    </w:p>
    <w:p w14:paraId="1966DBA4" w14:textId="77777777" w:rsidR="006C202D" w:rsidRDefault="006C202D" w:rsidP="006C202D">
      <w:pPr>
        <w:jc w:val="both"/>
        <w:rPr>
          <w:rFonts w:cstheme="minorHAnsi"/>
          <w:i/>
          <w:iCs/>
          <w:sz w:val="28"/>
          <w:szCs w:val="28"/>
        </w:rPr>
      </w:pPr>
    </w:p>
    <w:p w14:paraId="3716C627" w14:textId="20C0A42B" w:rsidR="006C202D" w:rsidRPr="006C202D" w:rsidRDefault="006C202D" w:rsidP="006C202D">
      <w:pPr>
        <w:jc w:val="both"/>
        <w:rPr>
          <w:rFonts w:cstheme="minorHAnsi"/>
          <w:i/>
          <w:iCs/>
          <w:sz w:val="28"/>
          <w:szCs w:val="28"/>
        </w:rPr>
      </w:pPr>
      <w:r w:rsidRPr="006C202D">
        <w:rPr>
          <w:rFonts w:cstheme="minorHAnsi"/>
          <w:i/>
          <w:iCs/>
          <w:sz w:val="28"/>
          <w:szCs w:val="28"/>
        </w:rPr>
        <w:lastRenderedPageBreak/>
        <w:t>Женщины рода матери (личностные смыслы):</w:t>
      </w:r>
    </w:p>
    <w:p w14:paraId="7FBCA0C1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proofErr w:type="spellStart"/>
      <w:r w:rsidRPr="006C202D">
        <w:rPr>
          <w:rFonts w:cstheme="minorHAnsi"/>
          <w:sz w:val="28"/>
          <w:szCs w:val="28"/>
        </w:rPr>
        <w:t>Праб.Ева</w:t>
      </w:r>
      <w:proofErr w:type="spellEnd"/>
      <w:r w:rsidRPr="006C202D">
        <w:rPr>
          <w:rFonts w:cstheme="minorHAnsi"/>
          <w:sz w:val="28"/>
          <w:szCs w:val="28"/>
        </w:rPr>
        <w:t xml:space="preserve"> – еврейка - привычный образ жизни, </w:t>
      </w:r>
      <w:proofErr w:type="gramStart"/>
      <w:r w:rsidRPr="006C202D">
        <w:rPr>
          <w:rFonts w:cstheme="minorHAnsi"/>
          <w:sz w:val="28"/>
          <w:szCs w:val="28"/>
        </w:rPr>
        <w:t>знала</w:t>
      </w:r>
      <w:proofErr w:type="gramEnd"/>
      <w:r w:rsidRPr="006C202D">
        <w:rPr>
          <w:rFonts w:cstheme="minorHAnsi"/>
          <w:sz w:val="28"/>
          <w:szCs w:val="28"/>
        </w:rPr>
        <w:t xml:space="preserve"> как жить и что делать, самореализация в семье.</w:t>
      </w:r>
    </w:p>
    <w:p w14:paraId="026FFD1C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proofErr w:type="spellStart"/>
      <w:r w:rsidRPr="006C202D">
        <w:rPr>
          <w:rFonts w:cstheme="minorHAnsi"/>
          <w:sz w:val="28"/>
          <w:szCs w:val="28"/>
        </w:rPr>
        <w:t>Праб.Революционерка</w:t>
      </w:r>
      <w:proofErr w:type="spellEnd"/>
      <w:r w:rsidRPr="006C202D">
        <w:rPr>
          <w:rFonts w:cstheme="minorHAnsi"/>
          <w:sz w:val="28"/>
          <w:szCs w:val="28"/>
        </w:rPr>
        <w:t xml:space="preserve"> – туркменка - активно приняла революцию, кардинальная смена образа жизни, жила как хотела, самореализация в социуме.</w:t>
      </w:r>
    </w:p>
    <w:p w14:paraId="1D4DCB5A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proofErr w:type="spellStart"/>
      <w:r w:rsidRPr="006C202D">
        <w:rPr>
          <w:rFonts w:cstheme="minorHAnsi"/>
          <w:sz w:val="28"/>
          <w:szCs w:val="28"/>
        </w:rPr>
        <w:t>Б.Ольга</w:t>
      </w:r>
      <w:proofErr w:type="spellEnd"/>
      <w:r w:rsidRPr="006C202D">
        <w:rPr>
          <w:rFonts w:cstheme="minorHAnsi"/>
          <w:sz w:val="28"/>
          <w:szCs w:val="28"/>
        </w:rPr>
        <w:t xml:space="preserve"> – еврейка – ВОВ, смена образа жизни, работа в плену, в ограничениях смогла выжить, вышла замуж, переехала в другую, республику, приняла все традиции и обычаи, самореализация в семье.</w:t>
      </w:r>
    </w:p>
    <w:p w14:paraId="4C7F0DAB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Мама Екатерина – смешанные национальности – после 40 лет непредвиденные, сложные (конфликтные) изменения в работе, не знала, как жить дальше, тяжелая депрессия.</w:t>
      </w:r>
    </w:p>
    <w:p w14:paraId="413C3F06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proofErr w:type="spellStart"/>
      <w:r w:rsidRPr="006C202D">
        <w:rPr>
          <w:rFonts w:cstheme="minorHAnsi"/>
          <w:sz w:val="28"/>
          <w:szCs w:val="28"/>
        </w:rPr>
        <w:t>Гульcине</w:t>
      </w:r>
      <w:proofErr w:type="spellEnd"/>
      <w:r w:rsidRPr="006C202D">
        <w:rPr>
          <w:rFonts w:cstheme="minorHAnsi"/>
          <w:sz w:val="28"/>
          <w:szCs w:val="28"/>
        </w:rPr>
        <w:t xml:space="preserve">-Ирина – смешанные национальности – (синдром годовщины), внезапное увольнение, разрыв привычного образа жизни, депрессия, не </w:t>
      </w:r>
      <w:proofErr w:type="gramStart"/>
      <w:r w:rsidRPr="006C202D">
        <w:rPr>
          <w:rFonts w:cstheme="minorHAnsi"/>
          <w:sz w:val="28"/>
          <w:szCs w:val="28"/>
        </w:rPr>
        <w:t>знает</w:t>
      </w:r>
      <w:proofErr w:type="gramEnd"/>
      <w:r w:rsidRPr="006C202D">
        <w:rPr>
          <w:rFonts w:cstheme="minorHAnsi"/>
          <w:sz w:val="28"/>
          <w:szCs w:val="28"/>
        </w:rPr>
        <w:t xml:space="preserve"> как жить дальше, не уверенность в себе, самореализация в социуме и в семье затруднена.</w:t>
      </w:r>
    </w:p>
    <w:p w14:paraId="3F4AA438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Общее: Прерывание привычного образа жизни, потеря близких, ограничения, плен.</w:t>
      </w:r>
    </w:p>
    <w:p w14:paraId="2D8AC66C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Возможность в ограничениях сохранить себя.</w:t>
      </w:r>
    </w:p>
    <w:p w14:paraId="3FEADB0D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Реализация или </w:t>
      </w:r>
      <w:proofErr w:type="gramStart"/>
      <w:r w:rsidRPr="006C202D">
        <w:rPr>
          <w:rFonts w:cstheme="minorHAnsi"/>
          <w:sz w:val="28"/>
          <w:szCs w:val="28"/>
        </w:rPr>
        <w:t>в социуме</w:t>
      </w:r>
      <w:proofErr w:type="gramEnd"/>
      <w:r w:rsidRPr="006C202D">
        <w:rPr>
          <w:rFonts w:cstheme="minorHAnsi"/>
          <w:sz w:val="28"/>
          <w:szCs w:val="28"/>
        </w:rPr>
        <w:t xml:space="preserve"> или в семье.</w:t>
      </w:r>
    </w:p>
    <w:p w14:paraId="1907DEB0" w14:textId="41D1CE90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Отмечаем, что в </w:t>
      </w:r>
      <w:r>
        <w:rPr>
          <w:rFonts w:cstheme="minorHAnsi"/>
          <w:sz w:val="28"/>
          <w:szCs w:val="28"/>
        </w:rPr>
        <w:t>Р</w:t>
      </w:r>
      <w:r w:rsidRPr="006C202D">
        <w:rPr>
          <w:rFonts w:cstheme="minorHAnsi"/>
          <w:sz w:val="28"/>
          <w:szCs w:val="28"/>
        </w:rPr>
        <w:t>оду клиентки женщины разных национальностей, с разными нормами и правилами жизни, из разных культур, традиций, религий.</w:t>
      </w:r>
    </w:p>
    <w:p w14:paraId="5DF6BB23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Под влиянием разных социальных катаклизм (раскулачивание, ссылка, плен) проявляли разные реакции на изменения образа жизни. Поступали по-разному, выбирали разные пути. Тем самым создавая разные стереотипы поведения, доставшиеся потомку.</w:t>
      </w:r>
    </w:p>
    <w:p w14:paraId="5D760634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 </w:t>
      </w:r>
    </w:p>
    <w:p w14:paraId="13D8E697" w14:textId="77777777" w:rsidR="006C202D" w:rsidRPr="006C202D" w:rsidRDefault="006C202D" w:rsidP="006C202D">
      <w:pPr>
        <w:jc w:val="both"/>
        <w:rPr>
          <w:rFonts w:cstheme="minorHAnsi"/>
          <w:i/>
          <w:iCs/>
          <w:sz w:val="28"/>
          <w:szCs w:val="28"/>
        </w:rPr>
      </w:pPr>
      <w:r w:rsidRPr="006C202D">
        <w:rPr>
          <w:rFonts w:cstheme="minorHAnsi"/>
          <w:i/>
          <w:iCs/>
          <w:sz w:val="28"/>
          <w:szCs w:val="28"/>
        </w:rPr>
        <w:t>По Роду отца (стереотип поведения):</w:t>
      </w:r>
    </w:p>
    <w:p w14:paraId="0312DF57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принимать новый образ жизни - смирение, терпении - жить долго, быть здоровой, реализация только в семье;</w:t>
      </w:r>
    </w:p>
    <w:p w14:paraId="060EADBA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не принимать новый образа жизни – не принимать народные традиции, не быть реализованной в социуме, испытывать напряжение в отношениях в семье, болеть (рак легких).</w:t>
      </w:r>
    </w:p>
    <w:p w14:paraId="7C2B76FC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lastRenderedPageBreak/>
        <w:t>Итог: при изменении образа жизни реализация возможно только в семье.</w:t>
      </w:r>
    </w:p>
    <w:p w14:paraId="2A809E25" w14:textId="77777777" w:rsidR="006C202D" w:rsidRPr="006C202D" w:rsidRDefault="006C202D" w:rsidP="006C202D">
      <w:pPr>
        <w:jc w:val="both"/>
        <w:rPr>
          <w:rFonts w:cstheme="minorHAnsi"/>
          <w:i/>
          <w:iCs/>
          <w:sz w:val="28"/>
          <w:szCs w:val="28"/>
        </w:rPr>
      </w:pPr>
      <w:r w:rsidRPr="006C202D">
        <w:rPr>
          <w:rFonts w:cstheme="minorHAnsi"/>
          <w:i/>
          <w:iCs/>
          <w:sz w:val="28"/>
          <w:szCs w:val="28"/>
        </w:rPr>
        <w:t>По Роду матери (стереотип поведения):</w:t>
      </w:r>
    </w:p>
    <w:p w14:paraId="233FBEB2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принимать новый образ жизни - самореализация или социуме, или в семье, быть адаптивным, принимать традиции.</w:t>
      </w:r>
    </w:p>
    <w:p w14:paraId="5F83708E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не принимать новый образ жизни –затруднения в самореализации и в социуме, и в семье, ухудшение здоровья (депрессия).</w:t>
      </w:r>
    </w:p>
    <w:p w14:paraId="5081D2C6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Итог: при изменении образа жизни реализация возможна или </w:t>
      </w:r>
      <w:proofErr w:type="gramStart"/>
      <w:r w:rsidRPr="006C202D">
        <w:rPr>
          <w:rFonts w:cstheme="minorHAnsi"/>
          <w:sz w:val="28"/>
          <w:szCs w:val="28"/>
        </w:rPr>
        <w:t>в социуме</w:t>
      </w:r>
      <w:proofErr w:type="gramEnd"/>
      <w:r w:rsidRPr="006C202D">
        <w:rPr>
          <w:rFonts w:cstheme="minorHAnsi"/>
          <w:sz w:val="28"/>
          <w:szCs w:val="28"/>
        </w:rPr>
        <w:t xml:space="preserve"> или в семье.</w:t>
      </w:r>
    </w:p>
    <w:p w14:paraId="1F7FD1F2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 </w:t>
      </w:r>
    </w:p>
    <w:p w14:paraId="05A5E67E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У потомка:</w:t>
      </w:r>
    </w:p>
    <w:p w14:paraId="48881E61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Затруднено принятие в себе национальностей.</w:t>
      </w:r>
    </w:p>
    <w:p w14:paraId="29024854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Болезненный вопрос. «В России </w:t>
      </w:r>
      <w:proofErr w:type="gramStart"/>
      <w:r w:rsidRPr="006C202D">
        <w:rPr>
          <w:rFonts w:cstheme="minorHAnsi"/>
          <w:sz w:val="28"/>
          <w:szCs w:val="28"/>
        </w:rPr>
        <w:t>не русская</w:t>
      </w:r>
      <w:proofErr w:type="gramEnd"/>
      <w:r w:rsidRPr="006C202D">
        <w:rPr>
          <w:rFonts w:cstheme="minorHAnsi"/>
          <w:sz w:val="28"/>
          <w:szCs w:val="28"/>
        </w:rPr>
        <w:t>, в Узбекистане – не узбечка».</w:t>
      </w:r>
    </w:p>
    <w:p w14:paraId="579D973B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В детстве считала себя русской, была «светленькая»</w:t>
      </w:r>
    </w:p>
    <w:p w14:paraId="53BF8EAB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Позже узнала, что она не Ирина, а </w:t>
      </w:r>
      <w:proofErr w:type="spellStart"/>
      <w:r w:rsidRPr="006C202D">
        <w:rPr>
          <w:rFonts w:cstheme="minorHAnsi"/>
          <w:sz w:val="28"/>
          <w:szCs w:val="28"/>
        </w:rPr>
        <w:t>Гульсине</w:t>
      </w:r>
      <w:proofErr w:type="spellEnd"/>
      <w:r w:rsidRPr="006C202D">
        <w:rPr>
          <w:rFonts w:cstheme="minorHAnsi"/>
          <w:sz w:val="28"/>
          <w:szCs w:val="28"/>
        </w:rPr>
        <w:t>, что вызвало у нее истерику, не хотела быть узбечкой.</w:t>
      </w:r>
    </w:p>
    <w:p w14:paraId="50D09A56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С другой стороны, многонациональность – как особенность, индивидуальность, фора перед другими. Нет внутренних ограничений, больше возможностей, Гибрид, улучшенное поколение, но пока это улучшенное поколение - дает сбой.</w:t>
      </w:r>
    </w:p>
    <w:p w14:paraId="6DBDAF87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 </w:t>
      </w:r>
    </w:p>
    <w:p w14:paraId="2103C987" w14:textId="77777777" w:rsidR="006C202D" w:rsidRPr="006C202D" w:rsidRDefault="006C202D" w:rsidP="006C202D">
      <w:pPr>
        <w:jc w:val="both"/>
        <w:rPr>
          <w:rFonts w:cstheme="minorHAnsi"/>
          <w:b/>
          <w:bCs/>
          <w:sz w:val="28"/>
          <w:szCs w:val="28"/>
        </w:rPr>
      </w:pPr>
      <w:r w:rsidRPr="006C202D">
        <w:rPr>
          <w:rFonts w:cstheme="minorHAnsi"/>
          <w:b/>
          <w:bCs/>
          <w:sz w:val="28"/>
          <w:szCs w:val="28"/>
        </w:rPr>
        <w:t>Программа коррекции.</w:t>
      </w:r>
    </w:p>
    <w:p w14:paraId="295700B5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Потомку сложно интегрировать в себе такой набор вариантов и выбрать сегодня путь для себя. Первый шаг - принятие в себе всех национальностей. Прежде всего, активируем ту национальность, которая сегодня легче принимается.</w:t>
      </w:r>
    </w:p>
    <w:p w14:paraId="09C2F03B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Клиенту будет предложена программа коррекции на основе индивидуальной программы удовлетворения потребности в самореализации.</w:t>
      </w:r>
    </w:p>
    <w:p w14:paraId="1686BE0F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>Идентификация (принятие силы каждой национальности)</w:t>
      </w:r>
    </w:p>
    <w:p w14:paraId="4A3608E2" w14:textId="77777777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proofErr w:type="spellStart"/>
      <w:r w:rsidRPr="006C202D">
        <w:rPr>
          <w:rFonts w:cstheme="minorHAnsi"/>
          <w:sz w:val="28"/>
          <w:szCs w:val="28"/>
        </w:rPr>
        <w:t>Разидентификация</w:t>
      </w:r>
      <w:proofErr w:type="spellEnd"/>
      <w:r w:rsidRPr="006C202D">
        <w:rPr>
          <w:rFonts w:cstheme="minorHAnsi"/>
          <w:sz w:val="28"/>
          <w:szCs w:val="28"/>
        </w:rPr>
        <w:t xml:space="preserve"> (снятие напряжений, которые были в роду у каждой национальности)</w:t>
      </w:r>
    </w:p>
    <w:p w14:paraId="5C64935A" w14:textId="77777777" w:rsidR="00C2792D" w:rsidRDefault="006C202D" w:rsidP="006C202D">
      <w:pPr>
        <w:jc w:val="both"/>
        <w:rPr>
          <w:rFonts w:cstheme="minorHAnsi"/>
          <w:sz w:val="28"/>
          <w:szCs w:val="28"/>
        </w:rPr>
        <w:sectPr w:rsidR="00C27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202D">
        <w:rPr>
          <w:rFonts w:cstheme="minorHAnsi"/>
          <w:sz w:val="28"/>
          <w:szCs w:val="28"/>
        </w:rPr>
        <w:t>Создание новой психологической установки (что я хочу, как для меня)</w:t>
      </w:r>
    </w:p>
    <w:p w14:paraId="15FFB23A" w14:textId="1D1F7F55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</w:p>
    <w:p w14:paraId="7989FB6A" w14:textId="440FC9D0" w:rsidR="006C202D" w:rsidRPr="006C202D" w:rsidRDefault="006C202D" w:rsidP="006C202D">
      <w:pPr>
        <w:jc w:val="both"/>
        <w:rPr>
          <w:rFonts w:cstheme="minorHAnsi"/>
          <w:sz w:val="28"/>
          <w:szCs w:val="28"/>
        </w:rPr>
      </w:pPr>
      <w:r w:rsidRPr="006C202D">
        <w:rPr>
          <w:rFonts w:cstheme="minorHAnsi"/>
          <w:sz w:val="28"/>
          <w:szCs w:val="28"/>
        </w:rPr>
        <w:t xml:space="preserve">Это откроет дополнительный источник энергии, силы и богатства (как духовного, так и материального). Потомок активизирует возможности оптимального выбора пути (приемлемого сегодня) в самореализации, как в </w:t>
      </w:r>
      <w:r w:rsidR="00C2792D" w:rsidRPr="006C202D">
        <w:rPr>
          <w:rFonts w:cstheme="minorHAnsi"/>
          <w:sz w:val="28"/>
          <w:szCs w:val="28"/>
        </w:rPr>
        <w:t>семье,</w:t>
      </w:r>
      <w:r w:rsidRPr="006C202D">
        <w:rPr>
          <w:rFonts w:cstheme="minorHAnsi"/>
          <w:sz w:val="28"/>
          <w:szCs w:val="28"/>
        </w:rPr>
        <w:t xml:space="preserve"> так и в социуме.</w:t>
      </w:r>
    </w:p>
    <w:p w14:paraId="16EC3910" w14:textId="71C48A00" w:rsidR="006C202D" w:rsidRDefault="00C2792D" w:rsidP="006C202D">
      <w:pPr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A2300B" wp14:editId="56A701D5">
            <wp:simplePos x="0" y="0"/>
            <wp:positionH relativeFrom="margin">
              <wp:align>right</wp:align>
            </wp:positionH>
            <wp:positionV relativeFrom="paragraph">
              <wp:posOffset>267660</wp:posOffset>
            </wp:positionV>
            <wp:extent cx="9248775" cy="4912139"/>
            <wp:effectExtent l="0" t="0" r="0" b="0"/>
            <wp:wrapNone/>
            <wp:docPr id="2" name="Рисунок 2" descr="Генограмма. Родолог Батманова Наталь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нограмма. Родолог Батманова Наталь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9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02D" w:rsidRPr="006C202D">
        <w:rPr>
          <w:rFonts w:cstheme="minorHAnsi"/>
          <w:sz w:val="28"/>
          <w:szCs w:val="28"/>
        </w:rPr>
        <w:t>Национальность - ресурс самореализации потомка.</w:t>
      </w:r>
    </w:p>
    <w:p w14:paraId="34582EB9" w14:textId="0C49440E" w:rsidR="00C2792D" w:rsidRDefault="00C2792D">
      <w:pPr>
        <w:rPr>
          <w:rFonts w:cstheme="minorHAnsi"/>
          <w:sz w:val="28"/>
          <w:szCs w:val="28"/>
        </w:rPr>
      </w:pPr>
    </w:p>
    <w:sectPr w:rsidR="00C2792D" w:rsidSect="00C27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2D"/>
    <w:rsid w:val="003F6A5B"/>
    <w:rsid w:val="006C202D"/>
    <w:rsid w:val="00C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0550"/>
  <w15:chartTrackingRefBased/>
  <w15:docId w15:val="{E9FEC76F-938B-45D9-9EA6-1C4B268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Беляева</dc:creator>
  <cp:keywords/>
  <dc:description/>
  <cp:lastModifiedBy>Юля Беляева</cp:lastModifiedBy>
  <cp:revision>1</cp:revision>
  <dcterms:created xsi:type="dcterms:W3CDTF">2024-01-22T10:58:00Z</dcterms:created>
  <dcterms:modified xsi:type="dcterms:W3CDTF">2024-01-22T11:18:00Z</dcterms:modified>
</cp:coreProperties>
</file>